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53423" w14:textId="20A54AB4" w:rsidR="00053748" w:rsidRPr="003350BC" w:rsidRDefault="00355AF0" w:rsidP="003350BC">
      <w:pPr>
        <w:jc w:val="center"/>
        <w:rPr>
          <w:b/>
          <w:bCs/>
          <w:color w:val="2F5496" w:themeColor="accent5" w:themeShade="BF"/>
          <w:sz w:val="32"/>
          <w:szCs w:val="32"/>
          <w:lang w:val="en-US"/>
        </w:rPr>
      </w:pPr>
      <w:bookmarkStart w:id="0" w:name="_GoBack"/>
      <w:bookmarkEnd w:id="0"/>
      <w:r>
        <w:rPr>
          <w:b/>
          <w:bCs/>
          <w:color w:val="2F5496" w:themeColor="accent5" w:themeShade="BF"/>
          <w:sz w:val="32"/>
          <w:szCs w:val="32"/>
          <w:lang w:val="en-US"/>
        </w:rPr>
        <w:t xml:space="preserve">PICUM </w:t>
      </w:r>
      <w:r w:rsidR="00053748" w:rsidRPr="003350BC">
        <w:rPr>
          <w:b/>
          <w:bCs/>
          <w:color w:val="2F5496" w:themeColor="accent5" w:themeShade="BF"/>
          <w:sz w:val="32"/>
          <w:szCs w:val="32"/>
          <w:lang w:val="en-US"/>
        </w:rPr>
        <w:t>Membership Application Form</w:t>
      </w:r>
    </w:p>
    <w:p w14:paraId="77FE2922" w14:textId="77777777" w:rsidR="00053748" w:rsidRPr="001A3C6D" w:rsidRDefault="00053748" w:rsidP="001A3C6D">
      <w:pPr>
        <w:spacing w:after="0" w:line="276" w:lineRule="auto"/>
        <w:rPr>
          <w:b/>
          <w:lang w:val="en-GB"/>
        </w:rPr>
      </w:pPr>
      <w:r w:rsidRPr="00053748">
        <w:rPr>
          <w:lang w:val="en-US"/>
        </w:rPr>
        <w:t> </w:t>
      </w:r>
      <w:r w:rsidRPr="001A3C6D">
        <w:rPr>
          <w:b/>
          <w:lang w:val="en-GB"/>
        </w:rPr>
        <w:t>Please complete this form, attach a copy of</w:t>
      </w:r>
      <w:r w:rsidR="003D30DB" w:rsidRPr="001A3C6D">
        <w:rPr>
          <w:b/>
          <w:lang w:val="en-GB"/>
        </w:rPr>
        <w:t xml:space="preserve"> (if available)</w:t>
      </w:r>
      <w:r w:rsidRPr="001A3C6D">
        <w:rPr>
          <w:b/>
          <w:lang w:val="en-GB"/>
        </w:rPr>
        <w:t xml:space="preserve">: </w:t>
      </w:r>
    </w:p>
    <w:p w14:paraId="6C7CF875" w14:textId="77777777" w:rsidR="003D30DB" w:rsidRPr="00053748" w:rsidRDefault="003D30DB" w:rsidP="001A3C6D">
      <w:pPr>
        <w:numPr>
          <w:ilvl w:val="0"/>
          <w:numId w:val="4"/>
        </w:numPr>
        <w:spacing w:after="0" w:line="276" w:lineRule="auto"/>
        <w:ind w:left="714" w:hanging="357"/>
        <w:rPr>
          <w:lang w:val="en-GB"/>
        </w:rPr>
      </w:pPr>
      <w:r w:rsidRPr="00053748">
        <w:rPr>
          <w:lang w:val="en-GB"/>
        </w:rPr>
        <w:t>An electronic version of your logo, in high resolution</w:t>
      </w:r>
    </w:p>
    <w:p w14:paraId="11548B21" w14:textId="77777777" w:rsidR="00287DB1" w:rsidRDefault="00053748" w:rsidP="001A3C6D">
      <w:pPr>
        <w:numPr>
          <w:ilvl w:val="0"/>
          <w:numId w:val="4"/>
        </w:numPr>
        <w:spacing w:after="0" w:line="276" w:lineRule="auto"/>
        <w:ind w:left="714" w:hanging="357"/>
        <w:rPr>
          <w:lang w:val="en-GB"/>
        </w:rPr>
      </w:pPr>
      <w:r w:rsidRPr="00053748">
        <w:rPr>
          <w:lang w:val="en-GB"/>
        </w:rPr>
        <w:t>Your most recent Annual Report</w:t>
      </w:r>
      <w:r w:rsidR="00287DB1" w:rsidRPr="00287DB1">
        <w:rPr>
          <w:lang w:val="en-GB"/>
        </w:rPr>
        <w:t xml:space="preserve"> </w:t>
      </w:r>
    </w:p>
    <w:p w14:paraId="736A36BE" w14:textId="19B839E8" w:rsidR="00053748" w:rsidRPr="00287DB1" w:rsidRDefault="00287DB1" w:rsidP="001A3C6D">
      <w:pPr>
        <w:numPr>
          <w:ilvl w:val="0"/>
          <w:numId w:val="4"/>
        </w:numPr>
        <w:spacing w:after="0" w:line="276" w:lineRule="auto"/>
        <w:ind w:left="714" w:hanging="357"/>
        <w:rPr>
          <w:lang w:val="en-GB"/>
        </w:rPr>
      </w:pPr>
      <w:r w:rsidRPr="00053748">
        <w:rPr>
          <w:lang w:val="en-GB"/>
        </w:rPr>
        <w:t>Your organisational structure</w:t>
      </w:r>
      <w:r w:rsidR="001A3C6D">
        <w:rPr>
          <w:lang w:val="en-GB"/>
        </w:rPr>
        <w:br/>
      </w:r>
    </w:p>
    <w:p w14:paraId="4CC31B59" w14:textId="77777777" w:rsidR="00053748" w:rsidRPr="00053748" w:rsidRDefault="00053748" w:rsidP="00053748">
      <w:pPr>
        <w:rPr>
          <w:lang w:val="en-GB"/>
        </w:rPr>
      </w:pPr>
      <w:r w:rsidRPr="00053748">
        <w:rPr>
          <w:lang w:val="en-GB"/>
        </w:rPr>
        <w:t xml:space="preserve">Please note that your application will be submitted to PICUM’s Executive Committee for pre-approval and to PICUM’s General Assembly for </w:t>
      </w:r>
      <w:r>
        <w:rPr>
          <w:lang w:val="en-GB"/>
        </w:rPr>
        <w:t xml:space="preserve">formal </w:t>
      </w:r>
      <w:r w:rsidRPr="00053748">
        <w:rPr>
          <w:lang w:val="en-GB"/>
        </w:rPr>
        <w:t>approval</w:t>
      </w:r>
      <w:r>
        <w:rPr>
          <w:lang w:val="en-GB"/>
        </w:rPr>
        <w:t>.</w:t>
      </w:r>
    </w:p>
    <w:p w14:paraId="0393559E" w14:textId="399A1463" w:rsidR="00AD15FA" w:rsidRPr="00566E0C" w:rsidRDefault="00053748" w:rsidP="00355AF0">
      <w:pPr>
        <w:spacing w:after="120" w:line="240" w:lineRule="auto"/>
        <w:rPr>
          <w:lang w:val="en-GB"/>
        </w:rPr>
      </w:pPr>
      <w:proofErr w:type="spellStart"/>
      <w:r w:rsidRPr="003D30DB">
        <w:rPr>
          <w:b/>
          <w:bCs/>
          <w:color w:val="2F5496" w:themeColor="accent5" w:themeShade="BF"/>
          <w:sz w:val="28"/>
          <w:szCs w:val="28"/>
          <w:lang w:val="en-US"/>
        </w:rPr>
        <w:t>Organisation’s</w:t>
      </w:r>
      <w:proofErr w:type="spellEnd"/>
      <w:r w:rsidRPr="003D30DB">
        <w:rPr>
          <w:b/>
          <w:bCs/>
          <w:color w:val="2F5496" w:themeColor="accent5" w:themeShade="BF"/>
          <w:sz w:val="28"/>
          <w:szCs w:val="28"/>
          <w:lang w:val="en-US"/>
        </w:rPr>
        <w:t xml:space="preserve"> details</w:t>
      </w:r>
      <w:r w:rsidRPr="00053748">
        <w:rPr>
          <w:b/>
          <w:lang w:val="en-US"/>
        </w:rPr>
        <w:br/>
      </w:r>
      <w:r w:rsidRPr="00053748">
        <w:rPr>
          <w:lang w:val="en-US"/>
        </w:rPr>
        <w:t xml:space="preserve">Name of </w:t>
      </w:r>
      <w:r w:rsidR="003D30DB">
        <w:rPr>
          <w:lang w:val="en-US"/>
        </w:rPr>
        <w:t xml:space="preserve">the </w:t>
      </w:r>
      <w:r w:rsidRPr="00053748">
        <w:rPr>
          <w:lang w:val="en-US"/>
        </w:rPr>
        <w:t>organisation</w:t>
      </w:r>
      <w:r w:rsidR="003D30DB">
        <w:rPr>
          <w:lang w:val="en-US"/>
        </w:rPr>
        <w:t>:</w:t>
      </w:r>
      <w:r w:rsidRPr="00053748">
        <w:rPr>
          <w:lang w:val="en-US"/>
        </w:rPr>
        <w:t xml:space="preserve"> </w:t>
      </w:r>
      <w:r w:rsidR="003D30DB">
        <w:rPr>
          <w:lang w:val="en-US"/>
        </w:rPr>
        <w:br/>
        <w:t>Acronym (if any</w:t>
      </w:r>
      <w:r w:rsidRPr="00053748">
        <w:rPr>
          <w:lang w:val="en-US"/>
        </w:rPr>
        <w:t>):</w:t>
      </w:r>
      <w:r>
        <w:rPr>
          <w:b/>
          <w:lang w:val="en-US"/>
        </w:rPr>
        <w:br/>
      </w:r>
      <w:r w:rsidR="003D30DB">
        <w:rPr>
          <w:lang w:val="en-US"/>
        </w:rPr>
        <w:t xml:space="preserve">Full </w:t>
      </w:r>
      <w:r w:rsidR="003D30DB">
        <w:rPr>
          <w:lang w:val="en-GB"/>
        </w:rPr>
        <w:t>a</w:t>
      </w:r>
      <w:r w:rsidRPr="00053748">
        <w:rPr>
          <w:lang w:val="en-GB"/>
        </w:rPr>
        <w:t>ddress:</w:t>
      </w:r>
      <w:r>
        <w:rPr>
          <w:lang w:val="en-GB"/>
        </w:rPr>
        <w:br/>
      </w:r>
      <w:r w:rsidRPr="00053748">
        <w:rPr>
          <w:lang w:val="en-GB"/>
        </w:rPr>
        <w:t>Country:</w:t>
      </w:r>
      <w:r>
        <w:rPr>
          <w:b/>
          <w:lang w:val="en-US"/>
        </w:rPr>
        <w:br/>
      </w:r>
      <w:r>
        <w:rPr>
          <w:lang w:val="en-GB"/>
        </w:rPr>
        <w:t>Tel:</w:t>
      </w:r>
      <w:r>
        <w:rPr>
          <w:b/>
          <w:lang w:val="en-US"/>
        </w:rPr>
        <w:br/>
      </w:r>
      <w:r w:rsidRPr="00053748">
        <w:rPr>
          <w:lang w:val="en-GB"/>
        </w:rPr>
        <w:t>Website:</w:t>
      </w:r>
      <w:r w:rsidR="00AD15FA">
        <w:rPr>
          <w:lang w:val="en-GB"/>
        </w:rPr>
        <w:br/>
        <w:t xml:space="preserve">Social media links: </w:t>
      </w:r>
    </w:p>
    <w:p w14:paraId="2B1B7D63" w14:textId="77777777" w:rsidR="003F1235" w:rsidRDefault="00053748" w:rsidP="00053748">
      <w:pPr>
        <w:rPr>
          <w:lang w:val="en-GB"/>
        </w:rPr>
      </w:pPr>
      <w:r w:rsidRPr="00053748">
        <w:rPr>
          <w:lang w:val="en-GB"/>
        </w:rPr>
        <w:t>Type of organisation:</w:t>
      </w:r>
      <w:r>
        <w:rPr>
          <w:lang w:val="en-GB"/>
        </w:rPr>
        <w:t xml:space="preserve"> </w:t>
      </w:r>
    </w:p>
    <w:p w14:paraId="5D0128D6" w14:textId="77777777" w:rsidR="00091D2C" w:rsidRPr="00091D2C" w:rsidRDefault="00091D2C" w:rsidP="001A3C6D">
      <w:pPr>
        <w:pStyle w:val="ListParagraph"/>
        <w:numPr>
          <w:ilvl w:val="0"/>
          <w:numId w:val="9"/>
        </w:numPr>
        <w:rPr>
          <w:lang w:val="en-GB"/>
        </w:rPr>
      </w:pPr>
      <w:r w:rsidRPr="00091D2C">
        <w:rPr>
          <w:lang w:val="en-GB"/>
        </w:rPr>
        <w:t>Migrant-led community organisations</w:t>
      </w:r>
    </w:p>
    <w:p w14:paraId="01B5A03B" w14:textId="60F06781" w:rsidR="00091D2C" w:rsidRPr="00091D2C" w:rsidRDefault="00091D2C" w:rsidP="001A3C6D">
      <w:pPr>
        <w:pStyle w:val="ListParagraph"/>
        <w:numPr>
          <w:ilvl w:val="0"/>
          <w:numId w:val="9"/>
        </w:numPr>
        <w:rPr>
          <w:lang w:val="en-GB"/>
        </w:rPr>
      </w:pPr>
      <w:r>
        <w:rPr>
          <w:lang w:val="en-GB"/>
        </w:rPr>
        <w:t>S</w:t>
      </w:r>
      <w:r w:rsidRPr="00091D2C">
        <w:rPr>
          <w:lang w:val="en-GB"/>
        </w:rPr>
        <w:t xml:space="preserve">ervice provider </w:t>
      </w:r>
    </w:p>
    <w:p w14:paraId="45617AB5" w14:textId="3C17382E" w:rsidR="00091D2C" w:rsidRPr="00091D2C" w:rsidRDefault="00091D2C" w:rsidP="001A3C6D">
      <w:pPr>
        <w:pStyle w:val="ListParagraph"/>
        <w:numPr>
          <w:ilvl w:val="0"/>
          <w:numId w:val="9"/>
        </w:numPr>
        <w:rPr>
          <w:lang w:val="en-GB"/>
        </w:rPr>
      </w:pPr>
      <w:r>
        <w:rPr>
          <w:lang w:val="en-GB"/>
        </w:rPr>
        <w:t xml:space="preserve">Faith-based </w:t>
      </w:r>
    </w:p>
    <w:p w14:paraId="5ECB0980" w14:textId="7A570DEB" w:rsidR="003F1235" w:rsidRPr="003F1235" w:rsidRDefault="003F1235" w:rsidP="001A3C6D">
      <w:pPr>
        <w:pStyle w:val="ListParagraph"/>
        <w:numPr>
          <w:ilvl w:val="0"/>
          <w:numId w:val="9"/>
        </w:numPr>
        <w:rPr>
          <w:lang w:val="en-GB"/>
        </w:rPr>
      </w:pPr>
      <w:r w:rsidRPr="003F1235">
        <w:rPr>
          <w:lang w:val="en-GB"/>
        </w:rPr>
        <w:t xml:space="preserve">Trade </w:t>
      </w:r>
      <w:r w:rsidR="00BC64DC">
        <w:rPr>
          <w:lang w:val="en-GB"/>
        </w:rPr>
        <w:t>u</w:t>
      </w:r>
      <w:r w:rsidRPr="003F1235">
        <w:rPr>
          <w:lang w:val="en-GB"/>
        </w:rPr>
        <w:t xml:space="preserve">nion </w:t>
      </w:r>
    </w:p>
    <w:p w14:paraId="595EF373" w14:textId="7F86AD41" w:rsidR="003F1235" w:rsidRDefault="003F1235" w:rsidP="001A3C6D">
      <w:pPr>
        <w:pStyle w:val="ListParagraph"/>
        <w:numPr>
          <w:ilvl w:val="0"/>
          <w:numId w:val="9"/>
        </w:numPr>
        <w:rPr>
          <w:lang w:val="en-GB"/>
        </w:rPr>
      </w:pPr>
      <w:r w:rsidRPr="003F1235">
        <w:rPr>
          <w:lang w:val="en-GB"/>
        </w:rPr>
        <w:t xml:space="preserve">Think </w:t>
      </w:r>
      <w:r>
        <w:rPr>
          <w:lang w:val="en-GB"/>
        </w:rPr>
        <w:t>Tank</w:t>
      </w:r>
      <w:r w:rsidR="00091D2C">
        <w:rPr>
          <w:lang w:val="en-GB"/>
        </w:rPr>
        <w:t xml:space="preserve">s/Academia </w:t>
      </w:r>
    </w:p>
    <w:p w14:paraId="6CB198D6" w14:textId="25D512AF" w:rsidR="00BC64DC" w:rsidRPr="003F1235" w:rsidRDefault="00BC64DC" w:rsidP="001A3C6D">
      <w:pPr>
        <w:pStyle w:val="ListParagraph"/>
        <w:numPr>
          <w:ilvl w:val="0"/>
          <w:numId w:val="9"/>
        </w:numPr>
        <w:rPr>
          <w:lang w:val="en-GB"/>
        </w:rPr>
      </w:pPr>
      <w:r>
        <w:rPr>
          <w:lang w:val="en-GB"/>
        </w:rPr>
        <w:t xml:space="preserve">Other (please specify) </w:t>
      </w:r>
    </w:p>
    <w:p w14:paraId="2EE20ED1" w14:textId="77777777" w:rsidR="003D30DB" w:rsidRPr="003D30DB" w:rsidRDefault="003D30DB" w:rsidP="00355AF0">
      <w:pPr>
        <w:spacing w:after="120" w:line="240" w:lineRule="auto"/>
        <w:rPr>
          <w:b/>
          <w:bCs/>
          <w:color w:val="2F5496" w:themeColor="accent5" w:themeShade="BF"/>
          <w:sz w:val="28"/>
          <w:szCs w:val="28"/>
          <w:lang w:val="en-US"/>
        </w:rPr>
      </w:pPr>
      <w:r>
        <w:rPr>
          <w:b/>
          <w:bCs/>
          <w:color w:val="2F5496" w:themeColor="accent5" w:themeShade="BF"/>
          <w:sz w:val="28"/>
          <w:szCs w:val="28"/>
          <w:lang w:val="en-US"/>
        </w:rPr>
        <w:t xml:space="preserve">Contact information  </w:t>
      </w:r>
    </w:p>
    <w:p w14:paraId="315F407E" w14:textId="73C3283E" w:rsidR="003D30DB" w:rsidRPr="00053748" w:rsidRDefault="003D30DB" w:rsidP="001A3C6D">
      <w:pPr>
        <w:spacing w:after="0" w:line="240" w:lineRule="auto"/>
        <w:rPr>
          <w:lang w:val="en-GB"/>
        </w:rPr>
      </w:pPr>
      <w:r>
        <w:rPr>
          <w:b/>
          <w:lang w:val="en-US"/>
        </w:rPr>
        <w:t xml:space="preserve">Official </w:t>
      </w:r>
      <w:r>
        <w:rPr>
          <w:b/>
          <w:lang w:val="en-GB"/>
        </w:rPr>
        <w:t>r</w:t>
      </w:r>
      <w:r w:rsidRPr="00053748">
        <w:rPr>
          <w:b/>
          <w:lang w:val="en-GB"/>
        </w:rPr>
        <w:t>epresentative</w:t>
      </w:r>
      <w:r w:rsidRPr="00053748">
        <w:rPr>
          <w:lang w:val="en-GB"/>
        </w:rPr>
        <w:t xml:space="preserve"> (</w:t>
      </w:r>
      <w:r w:rsidR="001A3C6D">
        <w:rPr>
          <w:lang w:val="en-GB"/>
        </w:rPr>
        <w:t>to represent organisation at</w:t>
      </w:r>
      <w:r>
        <w:rPr>
          <w:lang w:val="en-GB"/>
        </w:rPr>
        <w:t xml:space="preserve"> </w:t>
      </w:r>
      <w:r w:rsidRPr="00053748">
        <w:rPr>
          <w:lang w:val="en-GB"/>
        </w:rPr>
        <w:t xml:space="preserve">Annual General </w:t>
      </w:r>
      <w:r>
        <w:rPr>
          <w:lang w:val="en-GB"/>
        </w:rPr>
        <w:t>Assembly and Working Group</w:t>
      </w:r>
      <w:r w:rsidRPr="00053748">
        <w:rPr>
          <w:lang w:val="en-GB"/>
        </w:rPr>
        <w:t>)</w:t>
      </w:r>
    </w:p>
    <w:p w14:paraId="2E39F013" w14:textId="77777777" w:rsidR="003D30DB" w:rsidRPr="00053748" w:rsidRDefault="003D30DB" w:rsidP="001A3C6D">
      <w:pPr>
        <w:spacing w:after="0" w:line="240" w:lineRule="auto"/>
        <w:rPr>
          <w:lang w:val="en-GB"/>
        </w:rPr>
      </w:pPr>
      <w:r w:rsidRPr="00053748">
        <w:rPr>
          <w:lang w:val="en-GB"/>
        </w:rPr>
        <w:t>Name:</w:t>
      </w:r>
    </w:p>
    <w:p w14:paraId="7FBBDB9F" w14:textId="77777777" w:rsidR="003D30DB" w:rsidRPr="00053748" w:rsidRDefault="003D30DB" w:rsidP="001A3C6D">
      <w:pPr>
        <w:spacing w:after="0" w:line="240" w:lineRule="auto"/>
        <w:rPr>
          <w:lang w:val="en-GB"/>
        </w:rPr>
      </w:pPr>
      <w:r w:rsidRPr="00053748">
        <w:rPr>
          <w:lang w:val="en-GB"/>
        </w:rPr>
        <w:t>Position:</w:t>
      </w:r>
    </w:p>
    <w:p w14:paraId="64E550FB" w14:textId="77777777" w:rsidR="003D30DB" w:rsidRPr="00053748" w:rsidRDefault="003D30DB" w:rsidP="001A3C6D">
      <w:pPr>
        <w:spacing w:after="0" w:line="240" w:lineRule="auto"/>
        <w:rPr>
          <w:lang w:val="en-GB"/>
        </w:rPr>
      </w:pPr>
      <w:r w:rsidRPr="00053748">
        <w:rPr>
          <w:lang w:val="en-GB"/>
        </w:rPr>
        <w:t>Tel:</w:t>
      </w:r>
    </w:p>
    <w:p w14:paraId="4C608E84" w14:textId="77777777" w:rsidR="003D30DB" w:rsidRDefault="003D30DB" w:rsidP="001A3C6D">
      <w:pPr>
        <w:spacing w:after="0" w:line="240" w:lineRule="auto"/>
        <w:rPr>
          <w:lang w:val="en-GB"/>
        </w:rPr>
      </w:pPr>
      <w:r>
        <w:rPr>
          <w:lang w:val="en-GB"/>
        </w:rPr>
        <w:t>E-mail:</w:t>
      </w:r>
      <w:r>
        <w:rPr>
          <w:lang w:val="en-GB"/>
        </w:rPr>
        <w:br/>
      </w:r>
    </w:p>
    <w:p w14:paraId="13555680" w14:textId="5B797185" w:rsidR="003D30DB" w:rsidRPr="001A3C6D" w:rsidRDefault="00355AF0" w:rsidP="001A3C6D">
      <w:pPr>
        <w:spacing w:line="240" w:lineRule="auto"/>
        <w:rPr>
          <w:lang w:val="en-GB"/>
        </w:rPr>
      </w:pPr>
      <w:r>
        <w:rPr>
          <w:b/>
          <w:lang w:val="en-GB"/>
        </w:rPr>
        <w:t>Billing contact</w:t>
      </w:r>
      <w:r w:rsidR="003D30DB" w:rsidRPr="00053748">
        <w:rPr>
          <w:lang w:val="en-GB"/>
        </w:rPr>
        <w:t>:</w:t>
      </w:r>
      <w:r w:rsidR="001A3C6D">
        <w:rPr>
          <w:lang w:val="en-GB"/>
        </w:rPr>
        <w:br/>
      </w:r>
      <w:r w:rsidR="003D30DB" w:rsidRPr="00053748">
        <w:rPr>
          <w:lang w:val="en-GB"/>
        </w:rPr>
        <w:t>Name</w:t>
      </w:r>
      <w:r w:rsidR="001A3C6D">
        <w:rPr>
          <w:lang w:val="en-GB"/>
        </w:rPr>
        <w:br/>
      </w:r>
      <w:r w:rsidR="003D30DB" w:rsidRPr="00BC64DC">
        <w:rPr>
          <w:lang w:val="fr-FR"/>
        </w:rPr>
        <w:t>Position:</w:t>
      </w:r>
      <w:r w:rsidR="001A3C6D">
        <w:rPr>
          <w:lang w:val="en-GB"/>
        </w:rPr>
        <w:br/>
      </w:r>
      <w:r w:rsidR="003D30DB" w:rsidRPr="00BC64DC">
        <w:rPr>
          <w:lang w:val="fr-FR"/>
        </w:rPr>
        <w:t>Tel:</w:t>
      </w:r>
      <w:r w:rsidR="001A3C6D">
        <w:rPr>
          <w:lang w:val="en-GB"/>
        </w:rPr>
        <w:br/>
      </w:r>
      <w:r w:rsidR="003D30DB" w:rsidRPr="00BC64DC">
        <w:rPr>
          <w:lang w:val="fr-FR"/>
        </w:rPr>
        <w:t>E-mail:</w:t>
      </w:r>
    </w:p>
    <w:p w14:paraId="40D809CE" w14:textId="5D04D168" w:rsidR="003D30DB" w:rsidRDefault="003D30DB" w:rsidP="00053748">
      <w:pPr>
        <w:rPr>
          <w:lang w:val="fr-FR"/>
        </w:rPr>
      </w:pPr>
      <w:r w:rsidRPr="00053748">
        <w:rPr>
          <w:b/>
          <w:lang w:val="fr-CA"/>
        </w:rPr>
        <w:t xml:space="preserve">Media/Communications </w:t>
      </w:r>
      <w:r w:rsidR="00355AF0">
        <w:rPr>
          <w:b/>
          <w:lang w:val="fr-CA"/>
        </w:rPr>
        <w:t>Contact</w:t>
      </w:r>
      <w:r w:rsidRPr="00053748">
        <w:rPr>
          <w:b/>
          <w:lang w:val="fr-CA"/>
        </w:rPr>
        <w:t>:</w:t>
      </w:r>
      <w:r w:rsidR="001A3C6D">
        <w:rPr>
          <w:b/>
          <w:lang w:val="fr-CA"/>
        </w:rPr>
        <w:br/>
      </w:r>
      <w:r w:rsidRPr="00BC64DC">
        <w:rPr>
          <w:lang w:val="fr-FR"/>
        </w:rPr>
        <w:t>Name:</w:t>
      </w:r>
      <w:r w:rsidR="001A3C6D">
        <w:rPr>
          <w:b/>
          <w:lang w:val="fr-CA"/>
        </w:rPr>
        <w:br/>
      </w:r>
      <w:r w:rsidRPr="001A3C6D">
        <w:rPr>
          <w:lang w:val="fr-FR"/>
        </w:rPr>
        <w:t>Position:</w:t>
      </w:r>
      <w:r w:rsidR="001A3C6D">
        <w:rPr>
          <w:b/>
          <w:lang w:val="fr-CA"/>
        </w:rPr>
        <w:br/>
      </w:r>
      <w:r w:rsidRPr="001A3C6D">
        <w:rPr>
          <w:lang w:val="fr-FR"/>
        </w:rPr>
        <w:t>Tel:</w:t>
      </w:r>
      <w:r w:rsidR="001A3C6D">
        <w:rPr>
          <w:b/>
          <w:lang w:val="fr-CA"/>
        </w:rPr>
        <w:br/>
      </w:r>
      <w:r w:rsidRPr="001A3C6D">
        <w:rPr>
          <w:lang w:val="fr-FR"/>
        </w:rPr>
        <w:t>E-mail:</w:t>
      </w:r>
    </w:p>
    <w:p w14:paraId="1CE277AC" w14:textId="77777777" w:rsidR="00355AF0" w:rsidRPr="001A3C6D" w:rsidRDefault="00355AF0" w:rsidP="00053748">
      <w:pPr>
        <w:rPr>
          <w:b/>
          <w:lang w:val="fr-FR"/>
        </w:rPr>
      </w:pPr>
    </w:p>
    <w:p w14:paraId="3AFCE819" w14:textId="77777777" w:rsidR="00053748" w:rsidRPr="003D30DB" w:rsidRDefault="00053748" w:rsidP="00355AF0">
      <w:pPr>
        <w:spacing w:after="120"/>
        <w:rPr>
          <w:b/>
          <w:bCs/>
          <w:color w:val="2F5496" w:themeColor="accent5" w:themeShade="BF"/>
          <w:sz w:val="28"/>
          <w:szCs w:val="28"/>
          <w:lang w:val="en-US"/>
        </w:rPr>
      </w:pPr>
      <w:r w:rsidRPr="003D30DB">
        <w:rPr>
          <w:b/>
          <w:bCs/>
          <w:color w:val="2F5496" w:themeColor="accent5" w:themeShade="BF"/>
          <w:sz w:val="28"/>
          <w:szCs w:val="28"/>
          <w:lang w:val="en-US"/>
        </w:rPr>
        <w:t>History &amp; Mission Statement</w:t>
      </w:r>
    </w:p>
    <w:p w14:paraId="1360CCC5" w14:textId="77777777" w:rsidR="00053748" w:rsidRPr="00053748" w:rsidRDefault="00053748" w:rsidP="00355AF0">
      <w:pPr>
        <w:spacing w:after="120"/>
        <w:rPr>
          <w:lang w:val="en-GB"/>
        </w:rPr>
      </w:pPr>
      <w:r w:rsidRPr="00053748">
        <w:rPr>
          <w:lang w:val="en-GB"/>
        </w:rPr>
        <w:t>Established in (date):</w:t>
      </w:r>
    </w:p>
    <w:p w14:paraId="039C5233" w14:textId="77777777" w:rsidR="003D30DB" w:rsidRPr="00053748" w:rsidRDefault="00BA0B70" w:rsidP="00355AF0">
      <w:pPr>
        <w:spacing w:after="120"/>
        <w:rPr>
          <w:lang w:val="en-GB"/>
        </w:rPr>
      </w:pPr>
      <w:r>
        <w:rPr>
          <w:lang w:val="en-GB"/>
        </w:rPr>
        <w:t xml:space="preserve">Mission, vision </w:t>
      </w:r>
      <w:r w:rsidRPr="00287DB1">
        <w:rPr>
          <w:lang w:val="en-US"/>
        </w:rPr>
        <w:t xml:space="preserve">&amp; </w:t>
      </w:r>
      <w:r w:rsidR="003D30DB">
        <w:rPr>
          <w:lang w:val="en-GB"/>
        </w:rPr>
        <w:t>values:</w:t>
      </w:r>
    </w:p>
    <w:p w14:paraId="1F0A1D96" w14:textId="77777777" w:rsidR="00053748" w:rsidRPr="00053748" w:rsidRDefault="00BA0B70" w:rsidP="00355AF0">
      <w:pPr>
        <w:spacing w:after="120"/>
        <w:rPr>
          <w:lang w:val="en-GB"/>
        </w:rPr>
      </w:pPr>
      <w:r>
        <w:rPr>
          <w:lang w:val="en-GB"/>
        </w:rPr>
        <w:t>Legal s</w:t>
      </w:r>
      <w:r w:rsidR="00053748" w:rsidRPr="00053748">
        <w:rPr>
          <w:lang w:val="en-GB"/>
        </w:rPr>
        <w:t>tatus (if applicable):</w:t>
      </w:r>
    </w:p>
    <w:p w14:paraId="621DB9AA" w14:textId="77777777" w:rsidR="003D30DB" w:rsidRDefault="003D30DB" w:rsidP="003D30DB">
      <w:pPr>
        <w:autoSpaceDE w:val="0"/>
        <w:autoSpaceDN w:val="0"/>
        <w:adjustRightInd w:val="0"/>
        <w:spacing w:after="0" w:line="240" w:lineRule="auto"/>
        <w:rPr>
          <w:rFonts w:ascii="Verdana" w:hAnsi="Verdana" w:cs="Verdana"/>
          <w:color w:val="000000"/>
          <w:lang w:val="en-GB"/>
        </w:rPr>
      </w:pPr>
    </w:p>
    <w:p w14:paraId="3996A2AA" w14:textId="0588F1B2" w:rsidR="00AD15FA" w:rsidRDefault="003D30DB" w:rsidP="00355AF0">
      <w:pPr>
        <w:pStyle w:val="ListParagraph"/>
        <w:numPr>
          <w:ilvl w:val="0"/>
          <w:numId w:val="5"/>
        </w:numPr>
        <w:autoSpaceDE w:val="0"/>
        <w:autoSpaceDN w:val="0"/>
        <w:adjustRightInd w:val="0"/>
        <w:spacing w:after="0" w:line="240" w:lineRule="auto"/>
        <w:jc w:val="both"/>
        <w:rPr>
          <w:rFonts w:cs="Verdana"/>
          <w:color w:val="000000"/>
          <w:sz w:val="24"/>
          <w:szCs w:val="24"/>
          <w:lang w:val="en-US"/>
        </w:rPr>
      </w:pPr>
      <w:r w:rsidRPr="003D30DB">
        <w:rPr>
          <w:rFonts w:cs="Verdana"/>
          <w:color w:val="000000"/>
          <w:sz w:val="24"/>
          <w:szCs w:val="24"/>
          <w:lang w:val="en-US"/>
        </w:rPr>
        <w:t xml:space="preserve">Please provide a description of the </w:t>
      </w:r>
      <w:r w:rsidRPr="00EE7C8D">
        <w:rPr>
          <w:rFonts w:cs="Verdana"/>
          <w:b/>
          <w:color w:val="000000"/>
          <w:sz w:val="24"/>
          <w:szCs w:val="24"/>
          <w:lang w:val="en-US"/>
        </w:rPr>
        <w:t>core activities</w:t>
      </w:r>
      <w:r w:rsidR="00287DB1">
        <w:rPr>
          <w:rFonts w:cs="Verdana"/>
          <w:color w:val="000000"/>
          <w:sz w:val="24"/>
          <w:szCs w:val="24"/>
          <w:lang w:val="en-US"/>
        </w:rPr>
        <w:t xml:space="preserve"> of your </w:t>
      </w:r>
      <w:r w:rsidR="000E1D65">
        <w:rPr>
          <w:rFonts w:cs="Verdana"/>
          <w:color w:val="000000"/>
          <w:sz w:val="24"/>
          <w:szCs w:val="24"/>
          <w:lang w:val="en-US"/>
        </w:rPr>
        <w:t>organization:</w:t>
      </w:r>
      <w:r w:rsidR="00287DB1">
        <w:rPr>
          <w:rFonts w:cs="Verdana"/>
          <w:color w:val="000000"/>
          <w:sz w:val="24"/>
          <w:szCs w:val="24"/>
          <w:lang w:val="en-US"/>
        </w:rPr>
        <w:t xml:space="preserve"> </w:t>
      </w:r>
    </w:p>
    <w:p w14:paraId="750A23B0" w14:textId="77777777" w:rsidR="00AD15FA" w:rsidRDefault="00AD15FA" w:rsidP="00355AF0">
      <w:pPr>
        <w:pStyle w:val="ListParagraph"/>
        <w:autoSpaceDE w:val="0"/>
        <w:autoSpaceDN w:val="0"/>
        <w:adjustRightInd w:val="0"/>
        <w:spacing w:after="0" w:line="240" w:lineRule="auto"/>
        <w:ind w:left="360"/>
        <w:jc w:val="both"/>
        <w:rPr>
          <w:rFonts w:cs="Verdana"/>
          <w:color w:val="000000"/>
          <w:sz w:val="24"/>
          <w:szCs w:val="24"/>
          <w:lang w:val="en-US"/>
        </w:rPr>
      </w:pPr>
    </w:p>
    <w:p w14:paraId="2BE84AB0" w14:textId="12945AB1" w:rsidR="003F1235" w:rsidRDefault="003F1235" w:rsidP="00355AF0">
      <w:pPr>
        <w:pStyle w:val="ListParagraph"/>
        <w:numPr>
          <w:ilvl w:val="0"/>
          <w:numId w:val="5"/>
        </w:numPr>
        <w:autoSpaceDE w:val="0"/>
        <w:autoSpaceDN w:val="0"/>
        <w:adjustRightInd w:val="0"/>
        <w:spacing w:after="0" w:line="240" w:lineRule="auto"/>
        <w:jc w:val="both"/>
        <w:rPr>
          <w:rFonts w:cs="Verdana"/>
          <w:color w:val="000000"/>
          <w:sz w:val="24"/>
          <w:szCs w:val="24"/>
          <w:lang w:val="en-US"/>
        </w:rPr>
      </w:pPr>
      <w:r w:rsidRPr="003F1235">
        <w:rPr>
          <w:rFonts w:cs="Verdana"/>
          <w:color w:val="000000"/>
          <w:sz w:val="24"/>
          <w:szCs w:val="24"/>
          <w:lang w:val="en-US"/>
        </w:rPr>
        <w:t xml:space="preserve">Please explain your </w:t>
      </w:r>
      <w:r w:rsidR="00BC64DC">
        <w:rPr>
          <w:rFonts w:cs="Verdana"/>
          <w:b/>
          <w:color w:val="000000"/>
          <w:sz w:val="24"/>
          <w:szCs w:val="24"/>
          <w:lang w:val="en-US"/>
        </w:rPr>
        <w:t>specific activities</w:t>
      </w:r>
      <w:r w:rsidRPr="003F1235">
        <w:rPr>
          <w:rFonts w:cs="Verdana"/>
          <w:b/>
          <w:color w:val="000000"/>
          <w:sz w:val="24"/>
          <w:szCs w:val="24"/>
          <w:lang w:val="en-US"/>
        </w:rPr>
        <w:t xml:space="preserve"> </w:t>
      </w:r>
      <w:r w:rsidR="00BC64DC">
        <w:rPr>
          <w:rFonts w:cs="Verdana"/>
          <w:b/>
          <w:color w:val="000000"/>
          <w:sz w:val="24"/>
          <w:szCs w:val="24"/>
          <w:lang w:val="en-US"/>
        </w:rPr>
        <w:t>in relation</w:t>
      </w:r>
      <w:r w:rsidR="00BC64DC" w:rsidRPr="003F1235">
        <w:rPr>
          <w:rFonts w:cs="Verdana"/>
          <w:b/>
          <w:color w:val="000000"/>
          <w:sz w:val="24"/>
          <w:szCs w:val="24"/>
          <w:lang w:val="en-US"/>
        </w:rPr>
        <w:t xml:space="preserve"> </w:t>
      </w:r>
      <w:r w:rsidRPr="003F1235">
        <w:rPr>
          <w:rFonts w:cs="Verdana"/>
          <w:b/>
          <w:color w:val="000000"/>
          <w:sz w:val="24"/>
          <w:szCs w:val="24"/>
          <w:lang w:val="en-US"/>
        </w:rPr>
        <w:t>undocumented migrants</w:t>
      </w:r>
      <w:r w:rsidRPr="003F1235">
        <w:rPr>
          <w:rFonts w:cs="Verdana"/>
          <w:color w:val="000000"/>
          <w:sz w:val="24"/>
          <w:szCs w:val="24"/>
          <w:lang w:val="en-US"/>
        </w:rPr>
        <w:t xml:space="preserve"> – including your advocacy priorities and track record on the issue of undocumented migrants to date:</w:t>
      </w:r>
    </w:p>
    <w:p w14:paraId="0985FB7C" w14:textId="77777777" w:rsidR="003F1235" w:rsidRPr="003F1235" w:rsidRDefault="003F1235" w:rsidP="003F1235">
      <w:pPr>
        <w:pStyle w:val="ListParagraph"/>
        <w:rPr>
          <w:rFonts w:cs="Verdana"/>
          <w:color w:val="000000"/>
          <w:sz w:val="24"/>
          <w:szCs w:val="24"/>
          <w:lang w:val="en-US"/>
        </w:rPr>
      </w:pPr>
    </w:p>
    <w:p w14:paraId="2968951D" w14:textId="12F498C8" w:rsidR="003D30DB" w:rsidRPr="003F1235" w:rsidRDefault="003F1235" w:rsidP="00355AF0">
      <w:pPr>
        <w:pStyle w:val="ListParagraph"/>
        <w:numPr>
          <w:ilvl w:val="0"/>
          <w:numId w:val="5"/>
        </w:numPr>
        <w:autoSpaceDE w:val="0"/>
        <w:autoSpaceDN w:val="0"/>
        <w:adjustRightInd w:val="0"/>
        <w:spacing w:after="0" w:line="240" w:lineRule="auto"/>
        <w:jc w:val="both"/>
        <w:rPr>
          <w:rFonts w:cs="Verdana"/>
          <w:color w:val="000000"/>
          <w:sz w:val="24"/>
          <w:szCs w:val="24"/>
          <w:lang w:val="en-US"/>
        </w:rPr>
      </w:pPr>
      <w:r w:rsidRPr="003F1235">
        <w:rPr>
          <w:rFonts w:cs="Verdana"/>
          <w:color w:val="000000"/>
          <w:sz w:val="24"/>
          <w:szCs w:val="24"/>
          <w:lang w:val="en-US"/>
        </w:rPr>
        <w:t xml:space="preserve">How much of your work is focused specifically on human rights of migrants in terms of activities, staff and finance? Please indicate this in percentages: </w:t>
      </w:r>
    </w:p>
    <w:p w14:paraId="5CD6D5BE" w14:textId="77777777" w:rsidR="00287DB1" w:rsidRPr="003D30DB" w:rsidRDefault="00287DB1" w:rsidP="003D30DB">
      <w:pPr>
        <w:autoSpaceDE w:val="0"/>
        <w:autoSpaceDN w:val="0"/>
        <w:adjustRightInd w:val="0"/>
        <w:spacing w:after="0" w:line="240" w:lineRule="auto"/>
        <w:rPr>
          <w:rFonts w:cs="Verdana"/>
          <w:color w:val="000000"/>
          <w:sz w:val="24"/>
          <w:szCs w:val="24"/>
          <w:lang w:val="en-US"/>
        </w:rPr>
      </w:pPr>
    </w:p>
    <w:p w14:paraId="082DE13C" w14:textId="6067EF4C" w:rsidR="003D30DB" w:rsidRPr="00BC64DC" w:rsidRDefault="003D30DB" w:rsidP="00BC64DC">
      <w:pPr>
        <w:pStyle w:val="ListParagraph"/>
        <w:numPr>
          <w:ilvl w:val="0"/>
          <w:numId w:val="5"/>
        </w:numPr>
        <w:autoSpaceDE w:val="0"/>
        <w:autoSpaceDN w:val="0"/>
        <w:adjustRightInd w:val="0"/>
        <w:spacing w:after="0" w:line="240" w:lineRule="auto"/>
        <w:rPr>
          <w:rFonts w:cs="Verdana"/>
          <w:color w:val="000000"/>
          <w:sz w:val="24"/>
          <w:szCs w:val="24"/>
          <w:lang w:val="en-US"/>
        </w:rPr>
      </w:pPr>
      <w:r w:rsidRPr="003D30DB">
        <w:rPr>
          <w:rFonts w:cs="Verdana"/>
          <w:color w:val="000000"/>
          <w:sz w:val="24"/>
          <w:szCs w:val="24"/>
          <w:lang w:val="en-US"/>
        </w:rPr>
        <w:t xml:space="preserve">Please describe </w:t>
      </w:r>
      <w:r w:rsidRPr="003D30DB">
        <w:rPr>
          <w:rFonts w:cs="Verdana,Bold"/>
          <w:b/>
          <w:bCs/>
          <w:color w:val="000000"/>
          <w:sz w:val="24"/>
          <w:szCs w:val="24"/>
          <w:lang w:val="en-US"/>
        </w:rPr>
        <w:t xml:space="preserve">what you expect to gain from </w:t>
      </w:r>
      <w:r w:rsidR="00EE7C8D">
        <w:rPr>
          <w:rFonts w:cs="Verdana,Bold"/>
          <w:b/>
          <w:bCs/>
          <w:color w:val="000000"/>
          <w:sz w:val="24"/>
          <w:szCs w:val="24"/>
          <w:lang w:val="en-US"/>
        </w:rPr>
        <w:t xml:space="preserve">PICUM’s </w:t>
      </w:r>
      <w:r w:rsidRPr="003D30DB">
        <w:rPr>
          <w:rFonts w:cs="Verdana,Bold"/>
          <w:b/>
          <w:bCs/>
          <w:color w:val="000000"/>
          <w:sz w:val="24"/>
          <w:szCs w:val="24"/>
          <w:lang w:val="en-US"/>
        </w:rPr>
        <w:t>membership</w:t>
      </w:r>
      <w:r w:rsidRPr="003D30DB">
        <w:rPr>
          <w:rFonts w:cs="Verdana"/>
          <w:color w:val="000000"/>
          <w:sz w:val="24"/>
          <w:szCs w:val="24"/>
          <w:lang w:val="en-US"/>
        </w:rPr>
        <w:t xml:space="preserve">: </w:t>
      </w:r>
    </w:p>
    <w:p w14:paraId="63266C06" w14:textId="77777777" w:rsidR="003D30DB" w:rsidRPr="003D30DB" w:rsidRDefault="003D30DB" w:rsidP="003D30DB">
      <w:pPr>
        <w:autoSpaceDE w:val="0"/>
        <w:autoSpaceDN w:val="0"/>
        <w:adjustRightInd w:val="0"/>
        <w:spacing w:after="0" w:line="240" w:lineRule="auto"/>
        <w:rPr>
          <w:rFonts w:cs="Verdana"/>
          <w:color w:val="000000"/>
          <w:sz w:val="24"/>
          <w:szCs w:val="24"/>
          <w:lang w:val="en-US"/>
        </w:rPr>
      </w:pPr>
    </w:p>
    <w:p w14:paraId="4664671D" w14:textId="05BC59FE" w:rsidR="00EE7C8D" w:rsidRPr="00BC64DC" w:rsidRDefault="003D30DB" w:rsidP="00355AF0">
      <w:pPr>
        <w:pStyle w:val="ListParagraph"/>
        <w:numPr>
          <w:ilvl w:val="0"/>
          <w:numId w:val="5"/>
        </w:numPr>
        <w:autoSpaceDE w:val="0"/>
        <w:autoSpaceDN w:val="0"/>
        <w:adjustRightInd w:val="0"/>
        <w:spacing w:after="0" w:line="240" w:lineRule="auto"/>
        <w:jc w:val="both"/>
        <w:rPr>
          <w:rFonts w:cs="Verdana,Bold"/>
          <w:b/>
          <w:bCs/>
          <w:color w:val="000000"/>
          <w:lang w:val="en-US"/>
        </w:rPr>
      </w:pPr>
      <w:r w:rsidRPr="003D30DB">
        <w:rPr>
          <w:rFonts w:cs="Verdana"/>
          <w:color w:val="000000"/>
          <w:sz w:val="24"/>
          <w:szCs w:val="24"/>
          <w:lang w:val="en-US"/>
        </w:rPr>
        <w:t xml:space="preserve">Please explain </w:t>
      </w:r>
      <w:r w:rsidRPr="003D30DB">
        <w:rPr>
          <w:rFonts w:cs="Verdana,Bold"/>
          <w:b/>
          <w:bCs/>
          <w:color w:val="000000"/>
          <w:sz w:val="24"/>
          <w:szCs w:val="24"/>
          <w:lang w:val="en-US"/>
        </w:rPr>
        <w:t>how your activities will bring added value to the</w:t>
      </w:r>
      <w:r w:rsidR="00EE7C8D">
        <w:rPr>
          <w:rFonts w:cs="Verdana,Bold"/>
          <w:b/>
          <w:bCs/>
          <w:color w:val="000000"/>
          <w:sz w:val="24"/>
          <w:szCs w:val="24"/>
          <w:lang w:val="en-US"/>
        </w:rPr>
        <w:t xml:space="preserve"> </w:t>
      </w:r>
      <w:r w:rsidRPr="00EE7C8D">
        <w:rPr>
          <w:rFonts w:cs="Verdana,Bold"/>
          <w:b/>
          <w:bCs/>
          <w:color w:val="000000"/>
          <w:sz w:val="24"/>
          <w:szCs w:val="24"/>
          <w:lang w:val="en-US"/>
        </w:rPr>
        <w:t>work of PICUM</w:t>
      </w:r>
      <w:r w:rsidRPr="00EE7C8D">
        <w:rPr>
          <w:rFonts w:cs="Verdana"/>
          <w:color w:val="000000"/>
          <w:sz w:val="24"/>
          <w:szCs w:val="24"/>
          <w:lang w:val="en-US"/>
        </w:rPr>
        <w:t>. Please also tell us which of the current PICUM working</w:t>
      </w:r>
      <w:r w:rsidR="00EE7C8D">
        <w:rPr>
          <w:rFonts w:cs="Verdana"/>
          <w:color w:val="000000"/>
          <w:sz w:val="24"/>
          <w:szCs w:val="24"/>
          <w:lang w:val="en-US"/>
        </w:rPr>
        <w:t xml:space="preserve"> </w:t>
      </w:r>
      <w:r w:rsidRPr="00EE7C8D">
        <w:rPr>
          <w:rFonts w:cs="Verdana"/>
          <w:color w:val="000000"/>
          <w:sz w:val="24"/>
          <w:szCs w:val="24"/>
          <w:lang w:val="en-US"/>
        </w:rPr>
        <w:t xml:space="preserve">groups you </w:t>
      </w:r>
      <w:r w:rsidR="00AD15FA">
        <w:rPr>
          <w:rFonts w:cs="Verdana"/>
          <w:color w:val="000000"/>
          <w:sz w:val="24"/>
          <w:szCs w:val="24"/>
          <w:lang w:val="en-US"/>
        </w:rPr>
        <w:t>would like to contribute to</w:t>
      </w:r>
      <w:r w:rsidR="00EE7C8D">
        <w:rPr>
          <w:rFonts w:cs="Verdana"/>
          <w:color w:val="000000"/>
          <w:sz w:val="24"/>
          <w:szCs w:val="24"/>
          <w:lang w:val="en-US"/>
        </w:rPr>
        <w:t xml:space="preserve"> (max 2)</w:t>
      </w:r>
      <w:r w:rsidRPr="00EE7C8D">
        <w:rPr>
          <w:rFonts w:cs="Verdana"/>
          <w:color w:val="000000"/>
          <w:sz w:val="24"/>
          <w:szCs w:val="24"/>
          <w:lang w:val="en-US"/>
        </w:rPr>
        <w:t>:</w:t>
      </w:r>
    </w:p>
    <w:p w14:paraId="14D4ACE3" w14:textId="77777777" w:rsidR="00EE7C8D" w:rsidRPr="00EE7C8D" w:rsidRDefault="00EE7C8D" w:rsidP="00EE7C8D">
      <w:pPr>
        <w:autoSpaceDE w:val="0"/>
        <w:autoSpaceDN w:val="0"/>
        <w:adjustRightInd w:val="0"/>
        <w:spacing w:after="0" w:line="240" w:lineRule="auto"/>
        <w:rPr>
          <w:rFonts w:cs="Verdana,Bold"/>
          <w:b/>
          <w:bCs/>
          <w:color w:val="000000"/>
          <w:lang w:val="en-US"/>
        </w:rPr>
      </w:pPr>
    </w:p>
    <w:p w14:paraId="3DF942C7" w14:textId="5DC12708" w:rsidR="00EE7C8D" w:rsidRDefault="00EE7C8D" w:rsidP="00EE7C8D">
      <w:pPr>
        <w:pStyle w:val="ListParagraph"/>
        <w:numPr>
          <w:ilvl w:val="0"/>
          <w:numId w:val="5"/>
        </w:numPr>
        <w:autoSpaceDE w:val="0"/>
        <w:autoSpaceDN w:val="0"/>
        <w:adjustRightInd w:val="0"/>
        <w:spacing w:after="0" w:line="240" w:lineRule="auto"/>
        <w:rPr>
          <w:rFonts w:cs="Verdana"/>
          <w:color w:val="000000"/>
          <w:sz w:val="24"/>
          <w:szCs w:val="24"/>
          <w:lang w:val="en-US"/>
        </w:rPr>
      </w:pPr>
      <w:r w:rsidRPr="00EE7C8D">
        <w:rPr>
          <w:rFonts w:cs="Verdana"/>
          <w:color w:val="000000"/>
          <w:sz w:val="24"/>
          <w:szCs w:val="24"/>
          <w:lang w:val="en-US"/>
        </w:rPr>
        <w:t xml:space="preserve">Please list </w:t>
      </w:r>
      <w:r w:rsidR="00B73245" w:rsidRPr="00B73245">
        <w:rPr>
          <w:rFonts w:cs="Verdana"/>
          <w:color w:val="000000"/>
          <w:sz w:val="24"/>
          <w:szCs w:val="24"/>
          <w:lang w:val="en-US"/>
        </w:rPr>
        <w:t xml:space="preserve">1 or </w:t>
      </w:r>
      <w:r w:rsidR="001A3C6D" w:rsidRPr="00B73245">
        <w:rPr>
          <w:rFonts w:cs="Verdana"/>
          <w:color w:val="000000"/>
          <w:sz w:val="24"/>
          <w:szCs w:val="24"/>
          <w:lang w:val="en-US"/>
        </w:rPr>
        <w:t>2</w:t>
      </w:r>
      <w:r w:rsidR="001A3C6D" w:rsidRPr="00EE7C8D">
        <w:rPr>
          <w:rFonts w:cs="Verdana"/>
          <w:b/>
          <w:color w:val="000000"/>
          <w:sz w:val="24"/>
          <w:szCs w:val="24"/>
          <w:lang w:val="en-US"/>
        </w:rPr>
        <w:t xml:space="preserve"> </w:t>
      </w:r>
      <w:r w:rsidR="00312D53">
        <w:rPr>
          <w:rFonts w:cs="Verdana"/>
          <w:b/>
          <w:color w:val="000000"/>
          <w:sz w:val="24"/>
          <w:szCs w:val="24"/>
          <w:lang w:val="en-US"/>
        </w:rPr>
        <w:t>references with preference to PICUM current members</w:t>
      </w:r>
      <w:r w:rsidRPr="00EE7C8D">
        <w:rPr>
          <w:rFonts w:cs="Verdana"/>
          <w:b/>
          <w:color w:val="000000"/>
          <w:sz w:val="24"/>
          <w:szCs w:val="24"/>
          <w:lang w:val="en-US"/>
        </w:rPr>
        <w:t xml:space="preserve"> who have agreed to support your application</w:t>
      </w:r>
      <w:r w:rsidRPr="00EE7C8D">
        <w:rPr>
          <w:rFonts w:cs="Verdana"/>
          <w:color w:val="000000"/>
          <w:sz w:val="24"/>
          <w:szCs w:val="24"/>
          <w:lang w:val="en-US"/>
        </w:rPr>
        <w:t>:</w:t>
      </w:r>
      <w:r w:rsidR="00AD15FA">
        <w:rPr>
          <w:rFonts w:cs="Verdana"/>
          <w:color w:val="000000"/>
          <w:sz w:val="24"/>
          <w:szCs w:val="24"/>
          <w:lang w:val="en-US"/>
        </w:rPr>
        <w:br/>
      </w:r>
    </w:p>
    <w:p w14:paraId="5CD1CE4D" w14:textId="41AE0AF2" w:rsidR="00AD15FA" w:rsidRPr="00EE7C8D" w:rsidRDefault="00AD15FA" w:rsidP="00355AF0">
      <w:pPr>
        <w:pStyle w:val="ListParagraph"/>
        <w:numPr>
          <w:ilvl w:val="0"/>
          <w:numId w:val="5"/>
        </w:numPr>
        <w:autoSpaceDE w:val="0"/>
        <w:autoSpaceDN w:val="0"/>
        <w:adjustRightInd w:val="0"/>
        <w:spacing w:after="0" w:line="240" w:lineRule="auto"/>
        <w:jc w:val="both"/>
        <w:rPr>
          <w:rFonts w:cs="Verdana"/>
          <w:color w:val="000000"/>
          <w:sz w:val="24"/>
          <w:szCs w:val="24"/>
          <w:lang w:val="en-US"/>
        </w:rPr>
      </w:pPr>
      <w:r w:rsidRPr="00AD15FA">
        <w:rPr>
          <w:rFonts w:cs="Verdana"/>
          <w:color w:val="000000"/>
          <w:sz w:val="24"/>
          <w:szCs w:val="24"/>
          <w:lang w:val="en-US"/>
        </w:rPr>
        <w:t xml:space="preserve">Are you a </w:t>
      </w:r>
      <w:r w:rsidRPr="00BC64DC">
        <w:rPr>
          <w:rFonts w:cs="Verdana"/>
          <w:b/>
          <w:color w:val="000000"/>
          <w:sz w:val="24"/>
          <w:szCs w:val="24"/>
          <w:lang w:val="en-US"/>
        </w:rPr>
        <w:t>member of any other national, international or European organisation</w:t>
      </w:r>
      <w:r w:rsidRPr="00AD15FA">
        <w:rPr>
          <w:rFonts w:cs="Verdana"/>
          <w:color w:val="000000"/>
          <w:sz w:val="24"/>
          <w:szCs w:val="24"/>
          <w:lang w:val="en-US"/>
        </w:rPr>
        <w:t xml:space="preserve"> working on </w:t>
      </w:r>
      <w:r>
        <w:rPr>
          <w:rFonts w:cs="Verdana"/>
          <w:color w:val="000000"/>
          <w:sz w:val="24"/>
          <w:szCs w:val="24"/>
          <w:lang w:val="en-US"/>
        </w:rPr>
        <w:t>migration or migrants’ rights issues</w:t>
      </w:r>
      <w:r w:rsidRPr="00AD15FA">
        <w:rPr>
          <w:rFonts w:cs="Verdana"/>
          <w:color w:val="000000"/>
          <w:sz w:val="24"/>
          <w:szCs w:val="24"/>
          <w:lang w:val="en-US"/>
        </w:rPr>
        <w:t>? If so, please give their name(s) and weblink (if available):</w:t>
      </w:r>
    </w:p>
    <w:p w14:paraId="1E839C9E" w14:textId="77777777" w:rsidR="00EE7C8D" w:rsidRDefault="00EE7C8D" w:rsidP="00053748">
      <w:pPr>
        <w:rPr>
          <w:b/>
          <w:bCs/>
          <w:color w:val="2F5496" w:themeColor="accent5" w:themeShade="BF"/>
          <w:sz w:val="28"/>
          <w:szCs w:val="28"/>
          <w:lang w:val="en-US"/>
        </w:rPr>
      </w:pPr>
    </w:p>
    <w:p w14:paraId="58DCFB3E" w14:textId="6C9599B6" w:rsidR="00355AF0" w:rsidRDefault="00EE7C8D" w:rsidP="00355AF0">
      <w:pPr>
        <w:rPr>
          <w:sz w:val="24"/>
          <w:szCs w:val="24"/>
          <w:lang w:val="en-US"/>
        </w:rPr>
      </w:pPr>
      <w:r w:rsidRPr="00EE7C8D">
        <w:rPr>
          <w:b/>
          <w:bCs/>
          <w:color w:val="2F5496" w:themeColor="accent5" w:themeShade="BF"/>
          <w:sz w:val="28"/>
          <w:szCs w:val="28"/>
          <w:lang w:val="en-US"/>
        </w:rPr>
        <w:t xml:space="preserve">Terminology pledge </w:t>
      </w:r>
    </w:p>
    <w:p w14:paraId="65488F74" w14:textId="3715C2BF" w:rsidR="00EE7C8D" w:rsidRPr="001A3C6D" w:rsidRDefault="00EE7C8D" w:rsidP="00355AF0">
      <w:pPr>
        <w:jc w:val="both"/>
        <w:rPr>
          <w:b/>
          <w:bCs/>
          <w:color w:val="2F5496" w:themeColor="accent5" w:themeShade="BF"/>
          <w:sz w:val="28"/>
          <w:szCs w:val="28"/>
          <w:lang w:val="en-US"/>
        </w:rPr>
      </w:pPr>
      <w:r w:rsidRPr="00EE7C8D">
        <w:rPr>
          <w:sz w:val="24"/>
          <w:szCs w:val="24"/>
          <w:lang w:val="en-US"/>
        </w:rPr>
        <w:t>PICUM is committed to advancing fair and accurate terminology when referring to undocumented migrants. Our “Words Matter!” leaflet explains why the term ‘illegal migrant’ should not be used, and gives alternative terms in all EU languages.</w:t>
      </w:r>
    </w:p>
    <w:p w14:paraId="2BB44084" w14:textId="77777777" w:rsidR="00EE7C8D" w:rsidRPr="00EE7C8D" w:rsidRDefault="00EE7C8D" w:rsidP="00355AF0">
      <w:pPr>
        <w:jc w:val="both"/>
        <w:rPr>
          <w:sz w:val="24"/>
          <w:szCs w:val="24"/>
          <w:lang w:val="en-US"/>
        </w:rPr>
      </w:pPr>
      <w:r w:rsidRPr="00EE7C8D">
        <w:rPr>
          <w:sz w:val="24"/>
          <w:szCs w:val="24"/>
          <w:lang w:val="en-US"/>
        </w:rPr>
        <w:t>Our network is leading efforts to end the use of ‘illegal migrant’, ‘illegal migration,’ ‘illegal work,’ ‘illegal entry,’ etc. We ask that all organisations wishing to join</w:t>
      </w:r>
      <w:r w:rsidRPr="00EE7C8D">
        <w:rPr>
          <w:b/>
          <w:sz w:val="24"/>
          <w:szCs w:val="24"/>
          <w:lang w:val="en-US"/>
        </w:rPr>
        <w:t xml:space="preserve"> PICUM commit to using fair and accurate terms</w:t>
      </w:r>
      <w:r w:rsidRPr="00EE7C8D">
        <w:rPr>
          <w:sz w:val="24"/>
          <w:szCs w:val="24"/>
          <w:lang w:val="en-US"/>
        </w:rPr>
        <w:t xml:space="preserve"> and </w:t>
      </w:r>
      <w:r w:rsidRPr="00EE7C8D">
        <w:rPr>
          <w:b/>
          <w:sz w:val="24"/>
          <w:szCs w:val="24"/>
          <w:lang w:val="en-US"/>
        </w:rPr>
        <w:t xml:space="preserve">encourage others </w:t>
      </w:r>
      <w:r w:rsidRPr="00EE7C8D">
        <w:rPr>
          <w:sz w:val="24"/>
          <w:szCs w:val="24"/>
          <w:lang w:val="en-US"/>
        </w:rPr>
        <w:t xml:space="preserve">to do the same. For more information, please see </w:t>
      </w:r>
      <w:hyperlink r:id="rId7" w:history="1">
        <w:r w:rsidRPr="00EE7C8D">
          <w:rPr>
            <w:color w:val="0563C1" w:themeColor="hyperlink"/>
            <w:sz w:val="24"/>
            <w:szCs w:val="24"/>
            <w:u w:val="single"/>
            <w:lang w:val="en-US"/>
          </w:rPr>
          <w:t>here</w:t>
        </w:r>
      </w:hyperlink>
      <w:r w:rsidRPr="00EE7C8D">
        <w:rPr>
          <w:sz w:val="24"/>
          <w:szCs w:val="24"/>
          <w:lang w:val="en-US"/>
        </w:rPr>
        <w:t>.</w:t>
      </w:r>
    </w:p>
    <w:p w14:paraId="43B76A09" w14:textId="77777777" w:rsidR="001A3C6D" w:rsidRDefault="001A3C6D" w:rsidP="00053748">
      <w:pPr>
        <w:rPr>
          <w:sz w:val="24"/>
          <w:szCs w:val="24"/>
          <w:lang w:val="en-GB"/>
        </w:rPr>
      </w:pPr>
    </w:p>
    <w:p w14:paraId="3D1BC698" w14:textId="4B923992" w:rsidR="003D30DB" w:rsidRPr="001A3C6D" w:rsidRDefault="00EE7C8D" w:rsidP="00053748">
      <w:pPr>
        <w:rPr>
          <w:b/>
          <w:bCs/>
          <w:color w:val="2F5496" w:themeColor="accent5" w:themeShade="BF"/>
          <w:sz w:val="28"/>
          <w:szCs w:val="28"/>
          <w:lang w:val="en-US"/>
        </w:rPr>
      </w:pPr>
      <w:r w:rsidRPr="001A3C6D">
        <w:rPr>
          <w:b/>
          <w:bCs/>
          <w:color w:val="2F5496" w:themeColor="accent5" w:themeShade="BF"/>
          <w:sz w:val="28"/>
          <w:szCs w:val="28"/>
          <w:lang w:val="en-US"/>
        </w:rPr>
        <w:t xml:space="preserve">Signature: </w:t>
      </w:r>
    </w:p>
    <w:p w14:paraId="76088DF2" w14:textId="4000B8D9" w:rsidR="00607273" w:rsidRPr="00355AF0" w:rsidRDefault="00EE7C8D">
      <w:pPr>
        <w:rPr>
          <w:b/>
          <w:bCs/>
          <w:color w:val="2F5496" w:themeColor="accent5" w:themeShade="BF"/>
          <w:sz w:val="28"/>
          <w:szCs w:val="28"/>
          <w:lang w:val="en-US"/>
        </w:rPr>
      </w:pPr>
      <w:r w:rsidRPr="001A3C6D">
        <w:rPr>
          <w:b/>
          <w:bCs/>
          <w:color w:val="2F5496" w:themeColor="accent5" w:themeShade="BF"/>
          <w:sz w:val="28"/>
          <w:szCs w:val="28"/>
          <w:lang w:val="en-US"/>
        </w:rPr>
        <w:t xml:space="preserve">Date: </w:t>
      </w:r>
    </w:p>
    <w:sectPr w:rsidR="00607273" w:rsidRPr="00355AF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DCA5" w14:textId="77777777" w:rsidR="004B7CAD" w:rsidRDefault="00366331">
      <w:pPr>
        <w:spacing w:after="0" w:line="240" w:lineRule="auto"/>
      </w:pPr>
      <w:r>
        <w:separator/>
      </w:r>
    </w:p>
  </w:endnote>
  <w:endnote w:type="continuationSeparator" w:id="0">
    <w:p w14:paraId="420C9A56" w14:textId="77777777" w:rsidR="004B7CAD" w:rsidRDefault="0036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52EFA" w14:textId="77777777" w:rsidR="004B7CAD" w:rsidRDefault="00366331">
      <w:pPr>
        <w:spacing w:after="0" w:line="240" w:lineRule="auto"/>
      </w:pPr>
      <w:r>
        <w:separator/>
      </w:r>
    </w:p>
  </w:footnote>
  <w:footnote w:type="continuationSeparator" w:id="0">
    <w:p w14:paraId="3958A9F9" w14:textId="77777777" w:rsidR="004B7CAD" w:rsidRDefault="0036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BAD2" w14:textId="604C7F44" w:rsidR="00B30C98" w:rsidRPr="00B30C98" w:rsidRDefault="003350BC" w:rsidP="00B30C98">
    <w:pPr>
      <w:pStyle w:val="Header"/>
      <w:rPr>
        <w:b/>
        <w:color w:val="808080" w:themeColor="background1" w:themeShade="80"/>
        <w:lang w:val="en-US"/>
      </w:rPr>
    </w:pPr>
    <w:r>
      <w:rPr>
        <w:noProof/>
        <w:lang w:eastAsia="nl-BE"/>
      </w:rPr>
      <w:drawing>
        <wp:anchor distT="0" distB="0" distL="114300" distR="114300" simplePos="0" relativeHeight="251658240" behindDoc="1" locked="0" layoutInCell="1" allowOverlap="1" wp14:anchorId="5114BFDD" wp14:editId="2F4A0632">
          <wp:simplePos x="0" y="0"/>
          <wp:positionH relativeFrom="column">
            <wp:posOffset>0</wp:posOffset>
          </wp:positionH>
          <wp:positionV relativeFrom="paragraph">
            <wp:posOffset>-182880</wp:posOffset>
          </wp:positionV>
          <wp:extent cx="1511935" cy="475615"/>
          <wp:effectExtent l="0" t="0" r="0" b="635"/>
          <wp:wrapTight wrapText="bothSides">
            <wp:wrapPolygon edited="0">
              <wp:start x="0" y="0"/>
              <wp:lineTo x="0" y="20764"/>
              <wp:lineTo x="21228" y="20764"/>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75615"/>
                  </a:xfrm>
                  <a:prstGeom prst="rect">
                    <a:avLst/>
                  </a:prstGeom>
                  <a:noFill/>
                </pic:spPr>
              </pic:pic>
            </a:graphicData>
          </a:graphic>
          <wp14:sizeRelH relativeFrom="page">
            <wp14:pctWidth>0</wp14:pctWidth>
          </wp14:sizeRelH>
          <wp14:sizeRelV relativeFrom="page">
            <wp14:pctHeight>0</wp14:pctHeight>
          </wp14:sizeRelV>
        </wp:anchor>
      </w:drawing>
    </w:r>
    <w:r w:rsidR="00741DA4">
      <w:rPr>
        <w:b/>
        <w:color w:val="808080" w:themeColor="background1" w:themeShade="80"/>
        <w:lang w:val="en-US"/>
      </w:rPr>
      <w:t xml:space="preserve"> </w:t>
    </w:r>
    <w:r w:rsidR="00741DA4">
      <w:rPr>
        <w:b/>
        <w:color w:val="808080" w:themeColor="background1" w:themeShade="80"/>
        <w:lang w:val="en-US"/>
      </w:rPr>
      <w:tab/>
    </w:r>
    <w:r w:rsidR="00741DA4">
      <w:rPr>
        <w:b/>
        <w:color w:val="808080" w:themeColor="background1" w:themeShade="80"/>
        <w:lang w:val="en-US"/>
      </w:rPr>
      <w:tab/>
      <w:t xml:space="preserve">     </w:t>
    </w:r>
    <w:r w:rsidR="00312D53">
      <w:rPr>
        <w:b/>
        <w:color w:val="808080" w:themeColor="background1" w:themeShade="80"/>
        <w:lang w:val="en-US"/>
      </w:rPr>
      <w:t>PICUM Membership A</w:t>
    </w:r>
    <w:r w:rsidR="00B30C98" w:rsidRPr="00B30C98">
      <w:rPr>
        <w:b/>
        <w:color w:val="808080" w:themeColor="background1" w:themeShade="80"/>
        <w:lang w:val="en-US"/>
      </w:rPr>
      <w:t xml:space="preserve">pplication </w:t>
    </w:r>
    <w:r w:rsidR="00312D53">
      <w:rPr>
        <w:b/>
        <w:color w:val="808080" w:themeColor="background1" w:themeShade="80"/>
        <w:lang w:val="en-US"/>
      </w:rPr>
      <w:t>Form</w:t>
    </w:r>
  </w:p>
  <w:p w14:paraId="33BC5114" w14:textId="0814207B" w:rsidR="003350BC" w:rsidRPr="00B30C98" w:rsidRDefault="003350BC" w:rsidP="00B30C98">
    <w:pPr>
      <w:pStyle w:val="Header"/>
      <w:tabs>
        <w:tab w:val="clear" w:pos="4536"/>
        <w:tab w:val="clear" w:pos="9072"/>
        <w:tab w:val="left" w:pos="640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4389"/>
    <w:multiLevelType w:val="hybridMultilevel"/>
    <w:tmpl w:val="508699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222589"/>
    <w:multiLevelType w:val="hybridMultilevel"/>
    <w:tmpl w:val="5A446676"/>
    <w:lvl w:ilvl="0" w:tplc="B400F7A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BB088D"/>
    <w:multiLevelType w:val="hybridMultilevel"/>
    <w:tmpl w:val="5C602CDA"/>
    <w:lvl w:ilvl="0" w:tplc="9AE849E4">
      <w:numFmt w:val="bullet"/>
      <w:lvlText w:val=""/>
      <w:lvlJc w:val="left"/>
      <w:pPr>
        <w:ind w:left="720" w:hanging="360"/>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D03AB"/>
    <w:multiLevelType w:val="hybridMultilevel"/>
    <w:tmpl w:val="2DB25950"/>
    <w:lvl w:ilvl="0" w:tplc="E5382F92">
      <w:start w:val="1"/>
      <w:numFmt w:val="decimal"/>
      <w:lvlText w:val="%1."/>
      <w:lvlJc w:val="left"/>
      <w:pPr>
        <w:ind w:left="360" w:hanging="360"/>
      </w:pPr>
      <w:rPr>
        <w:rFonts w:hint="default"/>
        <w:b/>
        <w:sz w:val="24"/>
        <w:szCs w:val="24"/>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394309C1"/>
    <w:multiLevelType w:val="hybridMultilevel"/>
    <w:tmpl w:val="B21692E6"/>
    <w:lvl w:ilvl="0" w:tplc="30266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0877"/>
    <w:multiLevelType w:val="hybridMultilevel"/>
    <w:tmpl w:val="E8E079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CA34B36"/>
    <w:multiLevelType w:val="hybridMultilevel"/>
    <w:tmpl w:val="1400A7B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E5284A"/>
    <w:multiLevelType w:val="hybridMultilevel"/>
    <w:tmpl w:val="B8E6EEB2"/>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40055"/>
    <w:multiLevelType w:val="hybridMultilevel"/>
    <w:tmpl w:val="E5E4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3"/>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48"/>
    <w:rsid w:val="0000611D"/>
    <w:rsid w:val="00053748"/>
    <w:rsid w:val="00091D2C"/>
    <w:rsid w:val="000E1D65"/>
    <w:rsid w:val="001A3C6D"/>
    <w:rsid w:val="00287DB1"/>
    <w:rsid w:val="00312D53"/>
    <w:rsid w:val="003350BC"/>
    <w:rsid w:val="00355AF0"/>
    <w:rsid w:val="00366331"/>
    <w:rsid w:val="003D30DB"/>
    <w:rsid w:val="003F1235"/>
    <w:rsid w:val="004B7CAD"/>
    <w:rsid w:val="00552567"/>
    <w:rsid w:val="00566E0C"/>
    <w:rsid w:val="00607273"/>
    <w:rsid w:val="00741DA4"/>
    <w:rsid w:val="00920AF0"/>
    <w:rsid w:val="00AD15FA"/>
    <w:rsid w:val="00B30C98"/>
    <w:rsid w:val="00B73245"/>
    <w:rsid w:val="00BA0B70"/>
    <w:rsid w:val="00BC4C0C"/>
    <w:rsid w:val="00BC64DC"/>
    <w:rsid w:val="00C92FF7"/>
    <w:rsid w:val="00D65B96"/>
    <w:rsid w:val="00DF3B68"/>
    <w:rsid w:val="00E104BB"/>
    <w:rsid w:val="00EE7C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E1D1"/>
  <w15:chartTrackingRefBased/>
  <w15:docId w15:val="{2E18F7EE-DB45-4D99-89FF-A0F09AE4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3748"/>
  </w:style>
  <w:style w:type="character" w:styleId="Hyperlink">
    <w:name w:val="Hyperlink"/>
    <w:basedOn w:val="DefaultParagraphFont"/>
    <w:uiPriority w:val="99"/>
    <w:unhideWhenUsed/>
    <w:rsid w:val="00053748"/>
    <w:rPr>
      <w:color w:val="0563C1" w:themeColor="hyperlink"/>
      <w:u w:val="single"/>
    </w:rPr>
  </w:style>
  <w:style w:type="paragraph" w:styleId="ListParagraph">
    <w:name w:val="List Paragraph"/>
    <w:basedOn w:val="Normal"/>
    <w:uiPriority w:val="34"/>
    <w:qFormat/>
    <w:rsid w:val="003D30DB"/>
    <w:pPr>
      <w:ind w:left="720"/>
      <w:contextualSpacing/>
    </w:pPr>
  </w:style>
  <w:style w:type="character" w:styleId="CommentReference">
    <w:name w:val="annotation reference"/>
    <w:basedOn w:val="DefaultParagraphFont"/>
    <w:uiPriority w:val="99"/>
    <w:semiHidden/>
    <w:unhideWhenUsed/>
    <w:rsid w:val="00287DB1"/>
    <w:rPr>
      <w:sz w:val="16"/>
      <w:szCs w:val="16"/>
    </w:rPr>
  </w:style>
  <w:style w:type="paragraph" w:styleId="CommentText">
    <w:name w:val="annotation text"/>
    <w:basedOn w:val="Normal"/>
    <w:link w:val="CommentTextChar"/>
    <w:uiPriority w:val="99"/>
    <w:semiHidden/>
    <w:unhideWhenUsed/>
    <w:rsid w:val="00287DB1"/>
    <w:pPr>
      <w:spacing w:line="240" w:lineRule="auto"/>
    </w:pPr>
    <w:rPr>
      <w:sz w:val="20"/>
      <w:szCs w:val="20"/>
    </w:rPr>
  </w:style>
  <w:style w:type="character" w:customStyle="1" w:styleId="CommentTextChar">
    <w:name w:val="Comment Text Char"/>
    <w:basedOn w:val="DefaultParagraphFont"/>
    <w:link w:val="CommentText"/>
    <w:uiPriority w:val="99"/>
    <w:semiHidden/>
    <w:rsid w:val="00287DB1"/>
    <w:rPr>
      <w:sz w:val="20"/>
      <w:szCs w:val="20"/>
    </w:rPr>
  </w:style>
  <w:style w:type="paragraph" w:styleId="CommentSubject">
    <w:name w:val="annotation subject"/>
    <w:basedOn w:val="CommentText"/>
    <w:next w:val="CommentText"/>
    <w:link w:val="CommentSubjectChar"/>
    <w:uiPriority w:val="99"/>
    <w:semiHidden/>
    <w:unhideWhenUsed/>
    <w:rsid w:val="00287DB1"/>
    <w:rPr>
      <w:b/>
      <w:bCs/>
    </w:rPr>
  </w:style>
  <w:style w:type="character" w:customStyle="1" w:styleId="CommentSubjectChar">
    <w:name w:val="Comment Subject Char"/>
    <w:basedOn w:val="CommentTextChar"/>
    <w:link w:val="CommentSubject"/>
    <w:uiPriority w:val="99"/>
    <w:semiHidden/>
    <w:rsid w:val="00287DB1"/>
    <w:rPr>
      <w:b/>
      <w:bCs/>
      <w:sz w:val="20"/>
      <w:szCs w:val="20"/>
    </w:rPr>
  </w:style>
  <w:style w:type="paragraph" w:styleId="BalloonText">
    <w:name w:val="Balloon Text"/>
    <w:basedOn w:val="Normal"/>
    <w:link w:val="BalloonTextChar"/>
    <w:uiPriority w:val="99"/>
    <w:semiHidden/>
    <w:unhideWhenUsed/>
    <w:rsid w:val="0028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DB1"/>
    <w:rPr>
      <w:rFonts w:ascii="Segoe UI" w:hAnsi="Segoe UI" w:cs="Segoe UI"/>
      <w:sz w:val="18"/>
      <w:szCs w:val="18"/>
    </w:rPr>
  </w:style>
  <w:style w:type="paragraph" w:styleId="Footer">
    <w:name w:val="footer"/>
    <w:basedOn w:val="Normal"/>
    <w:link w:val="FooterChar"/>
    <w:uiPriority w:val="99"/>
    <w:unhideWhenUsed/>
    <w:rsid w:val="00BC4C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icum.org/en/our-work/terminology-words-matter-campa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2222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Miletti</dc:creator>
  <cp:keywords/>
  <dc:description/>
  <cp:lastModifiedBy>Elisabeth Schmidt-Hieber</cp:lastModifiedBy>
  <cp:revision>2</cp:revision>
  <dcterms:created xsi:type="dcterms:W3CDTF">2017-06-23T12:38:00Z</dcterms:created>
  <dcterms:modified xsi:type="dcterms:W3CDTF">2017-06-23T12:38:00Z</dcterms:modified>
</cp:coreProperties>
</file>